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永安市红山路31号18-2号招租公告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一、永安市红山路31号18-2号概况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位于永安市红山路31号18-2号，面</w:t>
      </w:r>
      <w:r>
        <w:rPr>
          <w:rFonts w:hint="eastAsia" w:ascii="宋体" w:hAnsi="宋体" w:cs="宋体"/>
          <w:b w:val="0"/>
          <w:bCs w:val="0"/>
          <w:color w:val="auto"/>
          <w:sz w:val="28"/>
          <w:szCs w:val="28"/>
          <w:u w:val="single"/>
          <w:lang w:val="en-US" w:eastAsia="zh-CN"/>
        </w:rPr>
        <w:t>积约50㎡，现空置，一层，框架结构，配电220V，只限仓储。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二年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bookmarkStart w:id="0" w:name="_GoBack"/>
      <w:r>
        <w:rPr>
          <w:rFonts w:hint="eastAsia" w:ascii="宋体" w:hAnsi="宋体" w:cs="宋体"/>
          <w:b w:val="0"/>
          <w:bCs w:val="0"/>
          <w:color w:val="0000FF"/>
          <w:sz w:val="28"/>
          <w:szCs w:val="28"/>
          <w:u w:val="single"/>
          <w:lang w:val="en-US" w:eastAsia="zh-CN"/>
        </w:rPr>
        <w:t>2025年1月26日08时00分至2025年2月10日17 时30分</w:t>
      </w:r>
      <w:bookmarkEnd w:id="0"/>
      <w:r>
        <w:rPr>
          <w:rFonts w:hint="eastAsia" w:ascii="宋体" w:hAnsi="宋体" w:cs="宋体"/>
          <w:b w:val="0"/>
          <w:bCs w:val="0"/>
          <w:color w:val="0000FF"/>
          <w:sz w:val="28"/>
          <w:szCs w:val="28"/>
          <w:u w:val="single"/>
          <w:lang w:val="en-US" w:eastAsia="zh-CN"/>
        </w:rPr>
        <w:t>（北京时间）；李佳容17350350081。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50815381">
      <w:pPr>
        <w:numPr>
          <w:ilvl w:val="0"/>
          <w:numId w:val="0"/>
        </w:numPr>
        <w:jc w:val="both"/>
        <w:rPr>
          <w:rFonts w:hint="eastAsia" w:ascii="黑体" w:hAnsi="黑体" w:eastAsia="黑体" w:cs="黑体"/>
          <w:color w:val="auto"/>
          <w:sz w:val="28"/>
          <w:szCs w:val="28"/>
          <w:lang w:val="en-US" w:eastAsia="zh-CN"/>
        </w:rPr>
      </w:pPr>
      <w:r>
        <w:rPr>
          <w:rFonts w:ascii="黑体" w:hAnsi="黑体" w:eastAsia="黑体" w:cs="黑体"/>
          <w:sz w:val="28"/>
          <w:szCs w:val="28"/>
        </w:rPr>
        <w:drawing>
          <wp:inline distT="0" distB="0" distL="0" distR="0">
            <wp:extent cx="6760210" cy="5071110"/>
            <wp:effectExtent l="0" t="0" r="15240" b="2540"/>
            <wp:docPr id="5" name="图片 4" descr="61412ed3800b74ad7dbf120b1a6a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61412ed3800b74ad7dbf120b1a6a124.jpg"/>
                    <pic:cNvPicPr>
                      <a:picLocks noChangeAspect="1"/>
                    </pic:cNvPicPr>
                  </pic:nvPicPr>
                  <pic:blipFill>
                    <a:blip r:embed="rId4" cstate="print"/>
                    <a:stretch>
                      <a:fillRect/>
                    </a:stretch>
                  </pic:blipFill>
                  <pic:spPr>
                    <a:xfrm rot="5400000">
                      <a:off x="0" y="0"/>
                      <a:ext cx="6760210" cy="5071110"/>
                    </a:xfrm>
                    <a:prstGeom prst="rect">
                      <a:avLst/>
                    </a:prstGeom>
                  </pic:spPr>
                </pic:pic>
              </a:graphicData>
            </a:graphic>
          </wp:inline>
        </w:drawing>
      </w: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1F36AE0C">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永安市红山路31号18-2号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永安市红山路31号18-2号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永安市红山路31号18-2号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4922A9"/>
    <w:rsid w:val="055D76C9"/>
    <w:rsid w:val="09B1346C"/>
    <w:rsid w:val="0CD73DED"/>
    <w:rsid w:val="0D0204FD"/>
    <w:rsid w:val="0EE128B5"/>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3160</Words>
  <Characters>3379</Characters>
  <Lines>0</Lines>
  <Paragraphs>0</Paragraphs>
  <TotalTime>0</TotalTime>
  <ScaleCrop>false</ScaleCrop>
  <LinksUpToDate>false</LinksUpToDate>
  <CharactersWithSpaces>3877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2025-01-22T00:36:00Z</cp:lastPrinted>
  <dcterms:modified xsi:type="dcterms:W3CDTF">2025-01-24T03:34:11Z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